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F4E4" w14:textId="25A993AE" w:rsidR="008D18C7" w:rsidRPr="007C4F39" w:rsidRDefault="008D18C7" w:rsidP="008D18C7">
      <w:pPr>
        <w:rPr>
          <w:b/>
          <w:bCs/>
          <w:lang w:val="en-GB"/>
        </w:rPr>
      </w:pPr>
      <w:r w:rsidRPr="007C4F39">
        <w:rPr>
          <w:b/>
          <w:bCs/>
          <w:lang w:val="en-GB"/>
        </w:rPr>
        <w:t>1</w:t>
      </w:r>
      <w:r w:rsidR="00931CA7">
        <w:rPr>
          <w:b/>
          <w:bCs/>
          <w:lang w:val="en-GB"/>
        </w:rPr>
        <w:t>0</w:t>
      </w:r>
      <w:r w:rsidRPr="007C4F39">
        <w:rPr>
          <w:b/>
          <w:bCs/>
          <w:lang w:val="en-GB"/>
        </w:rPr>
        <w:t>.</w:t>
      </w:r>
      <w:r w:rsidR="00931CA7">
        <w:rPr>
          <w:b/>
          <w:bCs/>
          <w:lang w:val="en-GB"/>
        </w:rPr>
        <w:t>5</w:t>
      </w:r>
      <w:r w:rsidRPr="007C4F39">
        <w:rPr>
          <w:b/>
          <w:bCs/>
          <w:lang w:val="en-GB"/>
        </w:rPr>
        <w:t>.202</w:t>
      </w:r>
      <w:r w:rsidR="00931CA7">
        <w:rPr>
          <w:b/>
          <w:bCs/>
          <w:lang w:val="en-GB"/>
        </w:rPr>
        <w:t>1</w:t>
      </w:r>
    </w:p>
    <w:p w14:paraId="6050BB2C" w14:textId="5CCEE05A" w:rsidR="008D18C7" w:rsidRPr="007C4F39" w:rsidRDefault="008D18C7" w:rsidP="008D18C7">
      <w:pPr>
        <w:rPr>
          <w:b/>
          <w:bCs/>
          <w:u w:val="single"/>
          <w:lang w:val="en-GB"/>
        </w:rPr>
      </w:pPr>
      <w:r w:rsidRPr="007C4F39">
        <w:rPr>
          <w:b/>
          <w:bCs/>
          <w:u w:val="single"/>
          <w:lang w:val="en-GB"/>
        </w:rPr>
        <w:t>Case study: selected events and their regional background</w:t>
      </w:r>
    </w:p>
    <w:p w14:paraId="142979DA" w14:textId="0B5A2770" w:rsidR="008D18C7" w:rsidRDefault="008D18C7" w:rsidP="008D18C7">
      <w:pPr>
        <w:rPr>
          <w:b/>
          <w:bCs/>
          <w:lang w:val="en-GB"/>
        </w:rPr>
      </w:pPr>
      <w:r w:rsidRPr="007C4F39">
        <w:rPr>
          <w:b/>
          <w:bCs/>
          <w:lang w:val="en-GB"/>
        </w:rPr>
        <w:t>Preparation for the case study: each group should read one article before the seminar. The articles are placed in the same folder as the instructions for the case study.</w:t>
      </w:r>
    </w:p>
    <w:p w14:paraId="1CA7BB9F" w14:textId="5ADF4BE4" w:rsidR="00931CA7" w:rsidRPr="007C4F39" w:rsidRDefault="00931CA7" w:rsidP="008D18C7">
      <w:pPr>
        <w:rPr>
          <w:b/>
          <w:bCs/>
          <w:lang w:val="en-GB"/>
        </w:rPr>
      </w:pPr>
      <w:r>
        <w:rPr>
          <w:b/>
          <w:bCs/>
          <w:lang w:val="en-GB"/>
        </w:rPr>
        <w:t>The participation in the case study will bring you 2 extra points for the evaluation.</w:t>
      </w:r>
    </w:p>
    <w:p w14:paraId="16346522" w14:textId="150C8602" w:rsidR="008D18C7" w:rsidRPr="00931CA7" w:rsidRDefault="008D18C7" w:rsidP="00173E27">
      <w:pPr>
        <w:pStyle w:val="Odstavecseseznamem"/>
        <w:numPr>
          <w:ilvl w:val="0"/>
          <w:numId w:val="1"/>
        </w:numPr>
        <w:rPr>
          <w:lang w:val="en-GB"/>
        </w:rPr>
      </w:pPr>
      <w:r w:rsidRPr="00931CA7">
        <w:rPr>
          <w:b/>
          <w:bCs/>
          <w:lang w:val="en-GB"/>
        </w:rPr>
        <w:t xml:space="preserve">War in Yemen </w:t>
      </w:r>
      <w:r w:rsidRPr="00931CA7">
        <w:rPr>
          <w:lang w:val="en-GB"/>
        </w:rPr>
        <w:t>(Group 1:</w:t>
      </w:r>
      <w:r w:rsidRPr="00931CA7">
        <w:rPr>
          <w:b/>
          <w:bCs/>
          <w:lang w:val="en-GB"/>
        </w:rPr>
        <w:t xml:space="preserve"> </w:t>
      </w:r>
      <w:proofErr w:type="spellStart"/>
      <w:r w:rsidR="00931CA7" w:rsidRPr="00931CA7">
        <w:rPr>
          <w:lang w:val="en-GB"/>
        </w:rPr>
        <w:t>Amossé</w:t>
      </w:r>
      <w:proofErr w:type="spellEnd"/>
      <w:r w:rsidR="00931CA7" w:rsidRPr="00931CA7">
        <w:rPr>
          <w:lang w:val="en-GB"/>
        </w:rPr>
        <w:t xml:space="preserve"> Camille</w:t>
      </w:r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>Benoist Charles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Burri</w:t>
      </w:r>
      <w:proofErr w:type="spellEnd"/>
      <w:r w:rsidR="00931CA7" w:rsidRPr="00931CA7">
        <w:rPr>
          <w:lang w:val="en-GB"/>
        </w:rPr>
        <w:t xml:space="preserve"> Julia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Chataignier</w:t>
      </w:r>
      <w:proofErr w:type="spellEnd"/>
      <w:r w:rsidR="00931CA7" w:rsidRPr="00931CA7">
        <w:rPr>
          <w:lang w:val="en-GB"/>
        </w:rPr>
        <w:t xml:space="preserve"> Léo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Chonow</w:t>
      </w:r>
      <w:proofErr w:type="spellEnd"/>
      <w:r w:rsidR="00931CA7" w:rsidRPr="00931CA7">
        <w:rPr>
          <w:lang w:val="en-GB"/>
        </w:rPr>
        <w:t xml:space="preserve"> Clément</w:t>
      </w:r>
      <w:r w:rsidRPr="00931CA7">
        <w:rPr>
          <w:lang w:val="en-GB"/>
        </w:rPr>
        <w:t>)</w:t>
      </w:r>
    </w:p>
    <w:p w14:paraId="73188105" w14:textId="6B1B5535" w:rsidR="008D18C7" w:rsidRPr="00931CA7" w:rsidRDefault="008D18C7" w:rsidP="00C81F93">
      <w:pPr>
        <w:pStyle w:val="Odstavecseseznamem"/>
        <w:numPr>
          <w:ilvl w:val="0"/>
          <w:numId w:val="1"/>
        </w:numPr>
        <w:rPr>
          <w:b/>
          <w:bCs/>
          <w:lang w:val="en-GB"/>
        </w:rPr>
      </w:pPr>
      <w:r w:rsidRPr="00931CA7">
        <w:rPr>
          <w:b/>
          <w:bCs/>
          <w:lang w:val="en-GB"/>
        </w:rPr>
        <w:t>Nagorno-</w:t>
      </w:r>
      <w:r w:rsidR="007C4F39" w:rsidRPr="00931CA7">
        <w:rPr>
          <w:b/>
          <w:bCs/>
          <w:lang w:val="en-GB"/>
        </w:rPr>
        <w:t>Karabakh</w:t>
      </w:r>
      <w:r w:rsidRPr="00931CA7">
        <w:rPr>
          <w:b/>
          <w:bCs/>
          <w:lang w:val="en-GB"/>
        </w:rPr>
        <w:t xml:space="preserve"> </w:t>
      </w:r>
      <w:r w:rsidRPr="00931CA7">
        <w:rPr>
          <w:lang w:val="en-GB"/>
        </w:rPr>
        <w:t>(Group 2:</w:t>
      </w:r>
      <w:r w:rsidR="00931CA7" w:rsidRPr="00931CA7">
        <w:rPr>
          <w:lang w:val="en-GB"/>
        </w:rPr>
        <w:t xml:space="preserve"> </w:t>
      </w:r>
      <w:proofErr w:type="spellStart"/>
      <w:r w:rsidR="00931CA7" w:rsidRPr="00931CA7">
        <w:rPr>
          <w:lang w:val="en-GB"/>
        </w:rPr>
        <w:t>Cuenin</w:t>
      </w:r>
      <w:proofErr w:type="spellEnd"/>
      <w:r w:rsidR="00931CA7" w:rsidRPr="00931CA7">
        <w:rPr>
          <w:lang w:val="en-GB"/>
        </w:rPr>
        <w:t>, Florent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Depeuil-Monneau</w:t>
      </w:r>
      <w:proofErr w:type="spellEnd"/>
      <w:r w:rsidR="00931CA7" w:rsidRPr="00931CA7">
        <w:rPr>
          <w:lang w:val="en-GB"/>
        </w:rPr>
        <w:t>, Benoît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Dewees</w:t>
      </w:r>
      <w:proofErr w:type="spellEnd"/>
      <w:r w:rsidR="00931CA7" w:rsidRPr="00931CA7">
        <w:rPr>
          <w:lang w:val="en-GB"/>
        </w:rPr>
        <w:t>--</w:t>
      </w:r>
      <w:proofErr w:type="spellStart"/>
      <w:r w:rsidR="00931CA7" w:rsidRPr="00931CA7">
        <w:rPr>
          <w:lang w:val="en-GB"/>
        </w:rPr>
        <w:t>Debuyser</w:t>
      </w:r>
      <w:proofErr w:type="spellEnd"/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>R</w:t>
      </w:r>
      <w:r w:rsidR="00931CA7" w:rsidRPr="00931CA7">
        <w:rPr>
          <w:lang w:val="en-GB"/>
        </w:rPr>
        <w:t>aymond</w:t>
      </w:r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>Fayol, Yvain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Folliet</w:t>
      </w:r>
      <w:proofErr w:type="spellEnd"/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Léa</w:t>
      </w:r>
      <w:proofErr w:type="spellEnd"/>
      <w:r w:rsidRPr="00931CA7">
        <w:rPr>
          <w:b/>
          <w:bCs/>
          <w:lang w:val="en-GB"/>
        </w:rPr>
        <w:t>)</w:t>
      </w:r>
    </w:p>
    <w:p w14:paraId="0E1A9B73" w14:textId="2924FF12" w:rsidR="008D18C7" w:rsidRPr="00931CA7" w:rsidRDefault="008D18C7" w:rsidP="00C24A89">
      <w:pPr>
        <w:pStyle w:val="Odstavecseseznamem"/>
        <w:numPr>
          <w:ilvl w:val="0"/>
          <w:numId w:val="1"/>
        </w:numPr>
        <w:rPr>
          <w:b/>
          <w:bCs/>
          <w:lang w:val="en-GB"/>
        </w:rPr>
      </w:pPr>
      <w:r w:rsidRPr="00931CA7">
        <w:rPr>
          <w:b/>
          <w:bCs/>
          <w:lang w:val="en-GB"/>
        </w:rPr>
        <w:t xml:space="preserve">Arctic region </w:t>
      </w:r>
      <w:r w:rsidRPr="00931CA7">
        <w:rPr>
          <w:lang w:val="en-GB"/>
        </w:rPr>
        <w:t xml:space="preserve">(Group 3: </w:t>
      </w:r>
      <w:proofErr w:type="spellStart"/>
      <w:r w:rsidR="00931CA7" w:rsidRPr="00931CA7">
        <w:rPr>
          <w:lang w:val="en-GB"/>
        </w:rPr>
        <w:t>Fontannaz</w:t>
      </w:r>
      <w:proofErr w:type="spellEnd"/>
      <w:r w:rsidR="00931CA7" w:rsidRPr="00931CA7">
        <w:rPr>
          <w:lang w:val="en-GB"/>
        </w:rPr>
        <w:t>, Eline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Fournié</w:t>
      </w:r>
      <w:proofErr w:type="spellEnd"/>
      <w:r w:rsidR="00931CA7" w:rsidRPr="00931CA7">
        <w:rPr>
          <w:lang w:val="en-GB"/>
        </w:rPr>
        <w:t>, Matthieu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Hertault</w:t>
      </w:r>
      <w:proofErr w:type="spellEnd"/>
      <w:r w:rsidR="00931CA7" w:rsidRPr="00931CA7">
        <w:rPr>
          <w:lang w:val="en-GB"/>
        </w:rPr>
        <w:t>, Baptiste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Huot</w:t>
      </w:r>
      <w:proofErr w:type="spellEnd"/>
      <w:r w:rsidR="00931CA7" w:rsidRPr="00931CA7">
        <w:rPr>
          <w:lang w:val="en-GB"/>
        </w:rPr>
        <w:t>, Maxime</w:t>
      </w:r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Mathez</w:t>
      </w:r>
      <w:proofErr w:type="spellEnd"/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Kerrian</w:t>
      </w:r>
      <w:proofErr w:type="spellEnd"/>
      <w:r w:rsidRPr="00931CA7">
        <w:rPr>
          <w:b/>
          <w:bCs/>
          <w:lang w:val="en-GB"/>
        </w:rPr>
        <w:t>)</w:t>
      </w:r>
    </w:p>
    <w:p w14:paraId="4C2F545C" w14:textId="4B1152E5" w:rsidR="00672C1E" w:rsidRPr="00931CA7" w:rsidRDefault="008D18C7" w:rsidP="00931CA7">
      <w:pPr>
        <w:pStyle w:val="Odstavecseseznamem"/>
        <w:numPr>
          <w:ilvl w:val="0"/>
          <w:numId w:val="1"/>
        </w:numPr>
        <w:rPr>
          <w:b/>
          <w:bCs/>
          <w:lang w:val="en-GB"/>
        </w:rPr>
      </w:pPr>
      <w:r w:rsidRPr="00931CA7">
        <w:rPr>
          <w:b/>
          <w:bCs/>
          <w:lang w:val="en-GB"/>
        </w:rPr>
        <w:t xml:space="preserve">Geopolitical situation in the South-East sea </w:t>
      </w:r>
      <w:r w:rsidRPr="00931CA7">
        <w:rPr>
          <w:lang w:val="en-GB"/>
        </w:rPr>
        <w:t>(Group 4:</w:t>
      </w:r>
      <w:r w:rsidRPr="00931CA7">
        <w:rPr>
          <w:b/>
          <w:bCs/>
          <w:lang w:val="en-GB"/>
        </w:rPr>
        <w:t xml:space="preserve"> </w:t>
      </w:r>
      <w:proofErr w:type="spellStart"/>
      <w:r w:rsidR="00931CA7" w:rsidRPr="00931CA7">
        <w:rPr>
          <w:lang w:val="en-GB"/>
        </w:rPr>
        <w:t>Nadesu</w:t>
      </w:r>
      <w:proofErr w:type="spellEnd"/>
      <w:r w:rsidR="00931CA7" w:rsidRPr="00931CA7">
        <w:rPr>
          <w:lang w:val="en-GB"/>
        </w:rPr>
        <w:t>, Ajith</w:t>
      </w:r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 xml:space="preserve">Nicolas, </w:t>
      </w:r>
      <w:proofErr w:type="spellStart"/>
      <w:r w:rsidR="00931CA7" w:rsidRPr="00931CA7">
        <w:rPr>
          <w:lang w:val="en-GB"/>
        </w:rPr>
        <w:t>Titouan</w:t>
      </w:r>
      <w:proofErr w:type="spellEnd"/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>Salas, Manon</w:t>
      </w:r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 xml:space="preserve">Sanchez, </w:t>
      </w:r>
      <w:proofErr w:type="spellStart"/>
      <w:r w:rsidR="00931CA7" w:rsidRPr="00931CA7">
        <w:rPr>
          <w:lang w:val="en-GB"/>
        </w:rPr>
        <w:t>Léa</w:t>
      </w:r>
      <w:proofErr w:type="spellEnd"/>
      <w:r w:rsidR="00931CA7" w:rsidRPr="00931CA7">
        <w:rPr>
          <w:lang w:val="en-GB"/>
        </w:rPr>
        <w:t xml:space="preserve">, </w:t>
      </w:r>
      <w:proofErr w:type="spellStart"/>
      <w:r w:rsidR="00931CA7" w:rsidRPr="00931CA7">
        <w:rPr>
          <w:lang w:val="en-GB"/>
        </w:rPr>
        <w:t>Schanen</w:t>
      </w:r>
      <w:proofErr w:type="spellEnd"/>
      <w:r w:rsidR="00931CA7" w:rsidRPr="00931CA7">
        <w:rPr>
          <w:lang w:val="en-GB"/>
        </w:rPr>
        <w:t>, Thibault</w:t>
      </w:r>
      <w:r w:rsidR="00931CA7" w:rsidRPr="00931CA7">
        <w:rPr>
          <w:lang w:val="en-GB"/>
        </w:rPr>
        <w:t xml:space="preserve">, </w:t>
      </w:r>
      <w:r w:rsidR="00931CA7" w:rsidRPr="00931CA7">
        <w:rPr>
          <w:lang w:val="en-GB"/>
        </w:rPr>
        <w:t>Schwartz, Adèle</w:t>
      </w:r>
      <w:r w:rsidRPr="00931CA7">
        <w:rPr>
          <w:rStyle w:val="Hypertextovodkaz"/>
          <w:color w:val="auto"/>
          <w:u w:val="none"/>
          <w:lang w:val="en-GB"/>
        </w:rPr>
        <w:t>)</w:t>
      </w:r>
    </w:p>
    <w:sectPr w:rsidR="00672C1E" w:rsidRPr="0093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199"/>
    <w:multiLevelType w:val="hybridMultilevel"/>
    <w:tmpl w:val="E2C07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7"/>
    <w:rsid w:val="00672C1E"/>
    <w:rsid w:val="007C4F39"/>
    <w:rsid w:val="008D18C7"/>
    <w:rsid w:val="00931CA7"/>
    <w:rsid w:val="00C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8F6"/>
  <w15:chartTrackingRefBased/>
  <w15:docId w15:val="{EC1577DB-2D4E-4E3C-A2CE-168DC304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8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Kateřina Kočí</cp:lastModifiedBy>
  <cp:revision>3</cp:revision>
  <dcterms:created xsi:type="dcterms:W3CDTF">2021-05-03T10:44:00Z</dcterms:created>
  <dcterms:modified xsi:type="dcterms:W3CDTF">2021-05-03T10:49:00Z</dcterms:modified>
</cp:coreProperties>
</file>